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67A" w:rsidRDefault="0002667A" w:rsidP="0002667A">
      <w:pPr>
        <w:jc w:val="both"/>
        <w:rPr>
          <w:sz w:val="24"/>
          <w:szCs w:val="24"/>
        </w:rPr>
      </w:pPr>
    </w:p>
    <w:p w:rsidR="0002667A" w:rsidRDefault="0002667A" w:rsidP="0002667A">
      <w:pPr>
        <w:jc w:val="center"/>
        <w:rPr>
          <w:b/>
          <w:sz w:val="24"/>
          <w:szCs w:val="24"/>
        </w:rPr>
      </w:pPr>
      <w:r w:rsidRPr="0002667A">
        <w:rPr>
          <w:b/>
          <w:sz w:val="24"/>
          <w:szCs w:val="24"/>
        </w:rPr>
        <w:t xml:space="preserve">информации о результатах самодиагностики сформированности функциональной грамотности обучающихся 8-9 классов </w:t>
      </w:r>
      <w:r w:rsidR="0024519B">
        <w:rPr>
          <w:b/>
          <w:sz w:val="24"/>
          <w:szCs w:val="24"/>
        </w:rPr>
        <w:t xml:space="preserve">Шекснинского муниципального района </w:t>
      </w:r>
      <w:r w:rsidRPr="0002667A">
        <w:rPr>
          <w:b/>
          <w:sz w:val="24"/>
          <w:szCs w:val="24"/>
        </w:rPr>
        <w:t>на основе использования электронного банка заданий для оценки сформированности функциональной грамотности на портале «Российская электронная школа»</w:t>
      </w:r>
      <w:r w:rsidR="001D68AA">
        <w:rPr>
          <w:b/>
          <w:sz w:val="24"/>
          <w:szCs w:val="24"/>
        </w:rPr>
        <w:t xml:space="preserve"> </w:t>
      </w:r>
      <w:r w:rsidR="00E764B7">
        <w:rPr>
          <w:b/>
          <w:sz w:val="24"/>
          <w:szCs w:val="24"/>
        </w:rPr>
        <w:t>10</w:t>
      </w:r>
      <w:bookmarkStart w:id="0" w:name="_GoBack"/>
      <w:bookmarkEnd w:id="0"/>
      <w:r w:rsidR="001D68AA">
        <w:rPr>
          <w:b/>
          <w:sz w:val="24"/>
          <w:szCs w:val="24"/>
        </w:rPr>
        <w:t xml:space="preserve"> декабря 2021 года</w:t>
      </w:r>
    </w:p>
    <w:p w:rsidR="00623A71" w:rsidRDefault="00623A71" w:rsidP="0002667A">
      <w:pPr>
        <w:jc w:val="center"/>
        <w:rPr>
          <w:b/>
          <w:sz w:val="24"/>
          <w:szCs w:val="24"/>
        </w:rPr>
      </w:pPr>
    </w:p>
    <w:p w:rsidR="00623A71" w:rsidRDefault="00623A71" w:rsidP="0002667A">
      <w:pPr>
        <w:jc w:val="center"/>
        <w:rPr>
          <w:b/>
          <w:sz w:val="24"/>
          <w:szCs w:val="24"/>
        </w:rPr>
      </w:pPr>
    </w:p>
    <w:p w:rsidR="00623A71" w:rsidRPr="00623A71" w:rsidRDefault="00623A71" w:rsidP="00623A71">
      <w:pPr>
        <w:jc w:val="both"/>
        <w:rPr>
          <w:sz w:val="24"/>
          <w:szCs w:val="24"/>
        </w:rPr>
      </w:pPr>
      <w:r w:rsidRPr="00623A71">
        <w:rPr>
          <w:sz w:val="24"/>
          <w:szCs w:val="24"/>
        </w:rPr>
        <w:t xml:space="preserve">Уровни сформированности определяются в </w:t>
      </w:r>
      <w:r w:rsidR="00D868D0" w:rsidRPr="00623A71">
        <w:rPr>
          <w:sz w:val="24"/>
          <w:szCs w:val="24"/>
        </w:rPr>
        <w:t>соответствии</w:t>
      </w:r>
      <w:r w:rsidRPr="00623A71">
        <w:rPr>
          <w:sz w:val="24"/>
          <w:szCs w:val="24"/>
        </w:rPr>
        <w:t xml:space="preserve"> со спецификацией диагностической работы </w:t>
      </w:r>
      <w:r>
        <w:rPr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 xml:space="preserve">У1 – </w:t>
      </w:r>
      <w:r w:rsidR="00D868D0" w:rsidRPr="00623A71">
        <w:rPr>
          <w:bCs/>
          <w:i/>
          <w:iCs/>
          <w:color w:val="auto"/>
          <w:sz w:val="24"/>
          <w:szCs w:val="24"/>
        </w:rPr>
        <w:t>Недостаточный</w:t>
      </w:r>
      <w:r w:rsidR="00D868D0">
        <w:rPr>
          <w:bCs/>
          <w:i/>
          <w:iCs/>
          <w:color w:val="auto"/>
          <w:sz w:val="24"/>
          <w:szCs w:val="24"/>
        </w:rPr>
        <w:t>:</w:t>
      </w:r>
      <w:r w:rsidRPr="00623A7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 xml:space="preserve">У2 – </w:t>
      </w:r>
      <w:r w:rsidRPr="00623A71">
        <w:rPr>
          <w:bCs/>
          <w:i/>
          <w:iCs/>
          <w:color w:val="auto"/>
          <w:sz w:val="24"/>
          <w:szCs w:val="24"/>
        </w:rPr>
        <w:t>Низкий</w:t>
      </w:r>
      <w:r>
        <w:rPr>
          <w:bCs/>
          <w:i/>
          <w:iCs/>
          <w:color w:val="auto"/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 xml:space="preserve">У3 – </w:t>
      </w:r>
      <w:r w:rsidRPr="00623A71">
        <w:rPr>
          <w:bCs/>
          <w:i/>
          <w:iCs/>
          <w:color w:val="auto"/>
          <w:sz w:val="24"/>
          <w:szCs w:val="24"/>
        </w:rPr>
        <w:t>Средний</w:t>
      </w:r>
      <w:r>
        <w:rPr>
          <w:bCs/>
          <w:i/>
          <w:iCs/>
          <w:color w:val="auto"/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 xml:space="preserve">У4 – </w:t>
      </w:r>
      <w:r w:rsidRPr="00623A71">
        <w:rPr>
          <w:bCs/>
          <w:i/>
          <w:iCs/>
          <w:color w:val="auto"/>
          <w:sz w:val="24"/>
          <w:szCs w:val="24"/>
        </w:rPr>
        <w:t>Повышенный</w:t>
      </w:r>
      <w:r>
        <w:rPr>
          <w:bCs/>
          <w:i/>
          <w:iCs/>
          <w:color w:val="auto"/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 xml:space="preserve">У5 – </w:t>
      </w:r>
      <w:r w:rsidRPr="00623A71">
        <w:rPr>
          <w:bCs/>
          <w:i/>
          <w:iCs/>
          <w:color w:val="auto"/>
          <w:sz w:val="24"/>
          <w:szCs w:val="24"/>
        </w:rPr>
        <w:t>Высокий</w:t>
      </w:r>
      <w:r>
        <w:rPr>
          <w:bCs/>
          <w:i/>
          <w:iCs/>
          <w:color w:val="auto"/>
          <w:sz w:val="24"/>
          <w:szCs w:val="24"/>
        </w:rPr>
        <w:t xml:space="preserve"> </w:t>
      </w:r>
    </w:p>
    <w:p w:rsidR="00623A71" w:rsidRDefault="00623A71" w:rsidP="00623A71">
      <w:pPr>
        <w:spacing w:before="120" w:after="120" w:line="276" w:lineRule="auto"/>
        <w:contextualSpacing/>
        <w:jc w:val="both"/>
        <w:rPr>
          <w:bCs/>
          <w:i/>
          <w:iCs/>
          <w:color w:val="auto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84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623A71" w:rsidTr="000544EA">
        <w:tc>
          <w:tcPr>
            <w:tcW w:w="1242" w:type="dxa"/>
            <w:vMerge w:val="restart"/>
          </w:tcPr>
          <w:p w:rsidR="000544EA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Муници</w:t>
            </w:r>
            <w:proofErr w:type="spellEnd"/>
            <w:r w:rsidR="000544EA">
              <w:rPr>
                <w:color w:val="auto"/>
                <w:sz w:val="24"/>
                <w:szCs w:val="24"/>
              </w:rPr>
              <w:t>-</w:t>
            </w:r>
          </w:p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пальный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1284" w:type="dxa"/>
            <w:vMerge w:val="restart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Название ОО</w:t>
            </w:r>
          </w:p>
        </w:tc>
        <w:tc>
          <w:tcPr>
            <w:tcW w:w="6127" w:type="dxa"/>
            <w:gridSpan w:val="15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 класс</w:t>
            </w:r>
          </w:p>
        </w:tc>
        <w:tc>
          <w:tcPr>
            <w:tcW w:w="6135" w:type="dxa"/>
            <w:gridSpan w:val="15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 класс</w:t>
            </w:r>
          </w:p>
        </w:tc>
      </w:tr>
      <w:tr w:rsidR="00623A71" w:rsidTr="000544EA">
        <w:tc>
          <w:tcPr>
            <w:tcW w:w="1242" w:type="dxa"/>
            <w:vMerge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gridSpan w:val="5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042" w:type="dxa"/>
            <w:gridSpan w:val="5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045" w:type="dxa"/>
            <w:gridSpan w:val="5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2045" w:type="dxa"/>
            <w:gridSpan w:val="5"/>
          </w:tcPr>
          <w:p w:rsidR="00623A71" w:rsidRDefault="00623A71" w:rsidP="009E644B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045" w:type="dxa"/>
            <w:gridSpan w:val="5"/>
          </w:tcPr>
          <w:p w:rsidR="00623A71" w:rsidRDefault="00623A71" w:rsidP="009E644B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045" w:type="dxa"/>
            <w:gridSpan w:val="5"/>
          </w:tcPr>
          <w:p w:rsidR="00623A71" w:rsidRDefault="00623A71" w:rsidP="009E644B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Естественно-научная грамотность</w:t>
            </w:r>
          </w:p>
        </w:tc>
      </w:tr>
      <w:tr w:rsidR="000544EA" w:rsidTr="000544EA">
        <w:tc>
          <w:tcPr>
            <w:tcW w:w="1242" w:type="dxa"/>
            <w:vMerge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623A71" w:rsidRPr="000544EA" w:rsidRDefault="00623A71" w:rsidP="00623A71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У1</w:t>
            </w:r>
          </w:p>
        </w:tc>
        <w:tc>
          <w:tcPr>
            <w:tcW w:w="408" w:type="dxa"/>
          </w:tcPr>
          <w:p w:rsidR="00623A71" w:rsidRPr="000544EA" w:rsidRDefault="00623A71" w:rsidP="00623A71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У2</w:t>
            </w:r>
          </w:p>
        </w:tc>
        <w:tc>
          <w:tcPr>
            <w:tcW w:w="408" w:type="dxa"/>
          </w:tcPr>
          <w:p w:rsidR="00623A71" w:rsidRPr="000544EA" w:rsidRDefault="00623A71" w:rsidP="00623A71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У3</w:t>
            </w:r>
          </w:p>
        </w:tc>
        <w:tc>
          <w:tcPr>
            <w:tcW w:w="408" w:type="dxa"/>
          </w:tcPr>
          <w:p w:rsidR="00623A71" w:rsidRPr="000544EA" w:rsidRDefault="00623A71" w:rsidP="00623A71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У4</w:t>
            </w:r>
          </w:p>
        </w:tc>
        <w:tc>
          <w:tcPr>
            <w:tcW w:w="408" w:type="dxa"/>
          </w:tcPr>
          <w:p w:rsidR="00623A71" w:rsidRPr="000544EA" w:rsidRDefault="00623A71" w:rsidP="00623A71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У5</w:t>
            </w:r>
          </w:p>
        </w:tc>
        <w:tc>
          <w:tcPr>
            <w:tcW w:w="408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У1</w:t>
            </w:r>
          </w:p>
        </w:tc>
        <w:tc>
          <w:tcPr>
            <w:tcW w:w="408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У2</w:t>
            </w:r>
          </w:p>
        </w:tc>
        <w:tc>
          <w:tcPr>
            <w:tcW w:w="408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У3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У4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У5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У1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У2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У3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У4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У5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У1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У2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У3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У4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У5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У1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У2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У3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У4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У5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У1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У2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У3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У4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У5</w:t>
            </w:r>
          </w:p>
        </w:tc>
      </w:tr>
      <w:tr w:rsidR="00D868D0" w:rsidTr="000544EA">
        <w:tc>
          <w:tcPr>
            <w:tcW w:w="1242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Шекснинский</w:t>
            </w:r>
          </w:p>
        </w:tc>
        <w:tc>
          <w:tcPr>
            <w:tcW w:w="1284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МОУ «Школа № 1 им. адмирала А. М. Калинина»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</w:tr>
      <w:tr w:rsidR="00D868D0" w:rsidTr="000544EA">
        <w:tc>
          <w:tcPr>
            <w:tcW w:w="1242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 xml:space="preserve">Шекснинский </w:t>
            </w:r>
          </w:p>
        </w:tc>
        <w:tc>
          <w:tcPr>
            <w:tcW w:w="1284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МОУ «Нифантовская школа»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</w:tr>
      <w:tr w:rsidR="00D868D0" w:rsidTr="000544EA">
        <w:tc>
          <w:tcPr>
            <w:tcW w:w="1242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Шекснинский</w:t>
            </w:r>
          </w:p>
        </w:tc>
        <w:tc>
          <w:tcPr>
            <w:tcW w:w="1284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МОУ «Центр образования им. Н.К. Розова»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D868D0" w:rsidRPr="003A6691" w:rsidRDefault="00D868D0" w:rsidP="00D868D0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</w:tr>
      <w:tr w:rsidR="00832382" w:rsidTr="000544EA">
        <w:tc>
          <w:tcPr>
            <w:tcW w:w="1242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Шекснинский</w:t>
            </w:r>
          </w:p>
        </w:tc>
        <w:tc>
          <w:tcPr>
            <w:tcW w:w="1284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МОУ «Чаромская школа»</w:t>
            </w:r>
          </w:p>
        </w:tc>
        <w:tc>
          <w:tcPr>
            <w:tcW w:w="408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32382" w:rsidRPr="003A6691" w:rsidRDefault="00832382" w:rsidP="00832382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</w:tr>
      <w:tr w:rsidR="00844063" w:rsidTr="000544EA">
        <w:tc>
          <w:tcPr>
            <w:tcW w:w="1242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Шекснинский</w:t>
            </w:r>
          </w:p>
        </w:tc>
        <w:tc>
          <w:tcPr>
            <w:tcW w:w="1284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МОУ «Устье-Угольская школа»</w:t>
            </w:r>
          </w:p>
        </w:tc>
        <w:tc>
          <w:tcPr>
            <w:tcW w:w="408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08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8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8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9" w:type="dxa"/>
          </w:tcPr>
          <w:p w:rsidR="00844063" w:rsidRPr="003A6691" w:rsidRDefault="00844063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3A6691">
              <w:rPr>
                <w:color w:val="auto"/>
                <w:sz w:val="18"/>
                <w:szCs w:val="18"/>
              </w:rPr>
              <w:t>0</w:t>
            </w:r>
          </w:p>
        </w:tc>
      </w:tr>
      <w:tr w:rsidR="00844063" w:rsidTr="000544EA">
        <w:tc>
          <w:tcPr>
            <w:tcW w:w="1242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lastRenderedPageBreak/>
              <w:t>Шекснинский</w:t>
            </w:r>
          </w:p>
        </w:tc>
        <w:tc>
          <w:tcPr>
            <w:tcW w:w="1284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МОУ «Чёбсарская школа»</w:t>
            </w:r>
          </w:p>
        </w:tc>
        <w:tc>
          <w:tcPr>
            <w:tcW w:w="408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8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8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8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8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8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8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8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09" w:type="dxa"/>
          </w:tcPr>
          <w:p w:rsidR="00844063" w:rsidRPr="00243FDA" w:rsidRDefault="00243FDA" w:rsidP="00844063">
            <w:pPr>
              <w:spacing w:before="120" w:after="120"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3FDA">
              <w:rPr>
                <w:color w:val="auto"/>
                <w:sz w:val="22"/>
                <w:szCs w:val="22"/>
              </w:rPr>
              <w:t>0</w:t>
            </w:r>
          </w:p>
        </w:tc>
      </w:tr>
    </w:tbl>
    <w:p w:rsidR="00623A71" w:rsidRDefault="00623A71" w:rsidP="00623A71">
      <w:pPr>
        <w:spacing w:before="120" w:after="120" w:line="276" w:lineRule="auto"/>
        <w:contextualSpacing/>
        <w:jc w:val="both"/>
        <w:rPr>
          <w:color w:val="auto"/>
          <w:sz w:val="24"/>
          <w:szCs w:val="24"/>
        </w:rPr>
      </w:pPr>
    </w:p>
    <w:p w:rsidR="00623A71" w:rsidRPr="0002667A" w:rsidRDefault="00623A71" w:rsidP="0002667A">
      <w:pPr>
        <w:jc w:val="center"/>
        <w:rPr>
          <w:b/>
          <w:sz w:val="24"/>
          <w:szCs w:val="24"/>
        </w:rPr>
      </w:pPr>
    </w:p>
    <w:sectPr w:rsidR="00623A71" w:rsidRPr="0002667A" w:rsidSect="00623A71">
      <w:pgSz w:w="16840" w:h="11907" w:orient="landscape"/>
      <w:pgMar w:top="624" w:right="1134" w:bottom="1134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4052B6A"/>
    <w:multiLevelType w:val="hybridMultilevel"/>
    <w:tmpl w:val="61069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B32"/>
    <w:rsid w:val="00002676"/>
    <w:rsid w:val="0002667A"/>
    <w:rsid w:val="000544EA"/>
    <w:rsid w:val="00064F52"/>
    <w:rsid w:val="000A093D"/>
    <w:rsid w:val="00133FC2"/>
    <w:rsid w:val="001347B4"/>
    <w:rsid w:val="00170051"/>
    <w:rsid w:val="0019379B"/>
    <w:rsid w:val="001944DB"/>
    <w:rsid w:val="001D1333"/>
    <w:rsid w:val="001D68AA"/>
    <w:rsid w:val="00243FDA"/>
    <w:rsid w:val="0024519B"/>
    <w:rsid w:val="002812C5"/>
    <w:rsid w:val="00290DFF"/>
    <w:rsid w:val="002E3611"/>
    <w:rsid w:val="00300159"/>
    <w:rsid w:val="00376FF4"/>
    <w:rsid w:val="003A6691"/>
    <w:rsid w:val="004E219F"/>
    <w:rsid w:val="004F59CE"/>
    <w:rsid w:val="0050536D"/>
    <w:rsid w:val="00521B32"/>
    <w:rsid w:val="005A44A9"/>
    <w:rsid w:val="006126E1"/>
    <w:rsid w:val="00623A71"/>
    <w:rsid w:val="00623C15"/>
    <w:rsid w:val="006D2A98"/>
    <w:rsid w:val="007E69C7"/>
    <w:rsid w:val="00832382"/>
    <w:rsid w:val="00844063"/>
    <w:rsid w:val="00891EFC"/>
    <w:rsid w:val="009A09E9"/>
    <w:rsid w:val="00AE602E"/>
    <w:rsid w:val="00B4780C"/>
    <w:rsid w:val="00BB10BF"/>
    <w:rsid w:val="00C304A0"/>
    <w:rsid w:val="00C639C2"/>
    <w:rsid w:val="00C8123E"/>
    <w:rsid w:val="00D32487"/>
    <w:rsid w:val="00D868D0"/>
    <w:rsid w:val="00DF3D45"/>
    <w:rsid w:val="00E46B6A"/>
    <w:rsid w:val="00E5393E"/>
    <w:rsid w:val="00E764B7"/>
    <w:rsid w:val="00EB6B8D"/>
    <w:rsid w:val="00F65799"/>
    <w:rsid w:val="00F85725"/>
    <w:rsid w:val="00FB69C5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0341A"/>
  <w15:docId w15:val="{492FDC75-D3DC-4795-B40A-CC5FC19A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Заголовок Знак"/>
    <w:link w:val="aa"/>
    <w:uiPriority w:val="99"/>
    <w:locked/>
    <w:rsid w:val="00521B32"/>
    <w:rPr>
      <w:rFonts w:ascii="XO Thames" w:hAnsi="XO Thames"/>
      <w:b/>
      <w:sz w:val="52"/>
    </w:rPr>
  </w:style>
  <w:style w:type="table" w:styleId="ac">
    <w:name w:val="Table Grid"/>
    <w:basedOn w:val="a1"/>
    <w:locked/>
    <w:rsid w:val="00623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Admin</cp:lastModifiedBy>
  <cp:revision>15</cp:revision>
  <cp:lastPrinted>2021-12-03T16:10:00Z</cp:lastPrinted>
  <dcterms:created xsi:type="dcterms:W3CDTF">2021-12-06T11:23:00Z</dcterms:created>
  <dcterms:modified xsi:type="dcterms:W3CDTF">2022-09-30T07:00:00Z</dcterms:modified>
</cp:coreProperties>
</file>